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ТекстовоеПоле447"/>
    <w:p w14:paraId="67FD19F2" w14:textId="47E174A8" w:rsidR="00BD28BC" w:rsidRPr="00721534" w:rsidRDefault="005839EA" w:rsidP="00B91C0D">
      <w:pPr>
        <w:pStyle w:val="a4"/>
        <w:ind w:left="10620"/>
        <w:rPr>
          <w:lang w:val="ru-RU"/>
        </w:rPr>
      </w:pPr>
      <w:r>
        <w:rPr>
          <w:rFonts w:eastAsia="MS Mincho"/>
          <w:lang w:val="ru-RU"/>
        </w:rPr>
        <w:fldChar w:fldCharType="begin">
          <w:ffData>
            <w:name w:val=""/>
            <w:enabled/>
            <w:calcOnExit w:val="0"/>
            <w:textInput>
              <w:default w:val="Приложение № 6 Штрафные санкции за нарушение пропускного и внутриобъектового режимов."/>
            </w:textInput>
          </w:ffData>
        </w:fldChar>
      </w:r>
      <w:r>
        <w:rPr>
          <w:rFonts w:eastAsia="MS Mincho"/>
          <w:lang w:val="ru-RU"/>
        </w:rPr>
        <w:instrText xml:space="preserve"> FORMTEXT </w:instrText>
      </w:r>
      <w:r>
        <w:rPr>
          <w:rFonts w:eastAsia="MS Mincho"/>
          <w:lang w:val="ru-RU"/>
        </w:rPr>
      </w:r>
      <w:r>
        <w:rPr>
          <w:rFonts w:eastAsia="MS Mincho"/>
          <w:lang w:val="ru-RU"/>
        </w:rPr>
        <w:fldChar w:fldCharType="separate"/>
      </w:r>
      <w:r>
        <w:rPr>
          <w:rFonts w:eastAsia="MS Mincho"/>
          <w:noProof/>
          <w:lang w:val="ru-RU"/>
        </w:rPr>
        <w:t>Приложение № 6 Штрафные санкции за нарушение пропускного и внутриобъектового режимов.</w:t>
      </w:r>
      <w:r>
        <w:rPr>
          <w:rFonts w:eastAsia="MS Mincho"/>
          <w:lang w:val="ru-RU"/>
        </w:rPr>
        <w:fldChar w:fldCharType="end"/>
      </w:r>
    </w:p>
    <w:p w14:paraId="73D952AB" w14:textId="1AF06988" w:rsidR="00BD28BC" w:rsidRPr="00721534" w:rsidRDefault="00BD28BC" w:rsidP="00B91C0D">
      <w:pPr>
        <w:pStyle w:val="a4"/>
        <w:spacing w:after="120"/>
        <w:ind w:left="10620"/>
        <w:rPr>
          <w:lang w:val="ru-RU"/>
        </w:rPr>
      </w:pPr>
      <w:r w:rsidRPr="00721534">
        <w:rPr>
          <w:lang w:val="ru-RU"/>
        </w:rPr>
        <w:t xml:space="preserve">к Договору </w:t>
      </w:r>
      <w:proofErr w:type="gramStart"/>
      <w:r w:rsidR="00F62EF9" w:rsidRPr="00721534">
        <w:rPr>
          <w:lang w:val="ru-RU"/>
        </w:rPr>
        <w:t xml:space="preserve">от </w:t>
      </w:r>
      <w:proofErr w:type="gramEnd"/>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proofErr w:type="gramStart"/>
      <w:r w:rsidR="00F62EF9" w:rsidRPr="00145B05">
        <w:rPr>
          <w:rFonts w:eastAsia="MS Mincho"/>
          <w:lang w:val="ru-RU"/>
        </w:rPr>
        <w:t xml:space="preserve"> </w:t>
      </w:r>
      <w:r w:rsidRPr="00721534">
        <w:rPr>
          <w:lang w:val="ru-RU"/>
        </w:rPr>
        <w:t>№</w:t>
      </w:r>
      <w:proofErr w:type="gramEnd"/>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C837A95" w:rsidR="00AF5C43" w:rsidRPr="007940FA" w:rsidRDefault="00104F40" w:rsidP="00AF5C43">
      <w:pPr>
        <w:spacing w:after="120"/>
        <w:ind w:left="567"/>
        <w:jc w:val="center"/>
        <w:rPr>
          <w:b/>
          <w:caps/>
          <w:lang w:val="ru-RU"/>
        </w:rPr>
      </w:pPr>
      <w:r w:rsidRPr="007940FA">
        <w:rPr>
          <w:b/>
          <w:caps/>
          <w:lang w:val="ru-RU"/>
        </w:rPr>
        <w:t xml:space="preserve">ПЕРЕЧЕНЬ </w:t>
      </w:r>
      <w:r w:rsidR="005839EA" w:rsidRPr="005839EA">
        <w:rPr>
          <w:b/>
          <w:caps/>
          <w:lang w:val="ru-RU"/>
        </w:rPr>
        <w:t>Штраф</w:t>
      </w:r>
      <w:r w:rsidR="005839EA">
        <w:rPr>
          <w:b/>
          <w:caps/>
          <w:lang w:val="ru-RU"/>
        </w:rPr>
        <w:t>ных</w:t>
      </w:r>
      <w:r w:rsidR="005839EA" w:rsidRPr="005839EA">
        <w:rPr>
          <w:b/>
          <w:caps/>
          <w:lang w:val="ru-RU"/>
        </w:rPr>
        <w:t xml:space="preserve"> санкци</w:t>
      </w:r>
      <w:r w:rsidR="005839EA">
        <w:rPr>
          <w:b/>
          <w:caps/>
          <w:lang w:val="ru-RU"/>
        </w:rPr>
        <w:t>й</w:t>
      </w:r>
      <w:r w:rsidR="005839EA" w:rsidRPr="005839EA">
        <w:rPr>
          <w:b/>
          <w:caps/>
          <w:lang w:val="ru-RU"/>
        </w:rPr>
        <w:t xml:space="preserve"> за нарушение пропускного и внутриобъектового режимов.</w:t>
      </w:r>
    </w:p>
    <w:p w14:paraId="07556DB8" w14:textId="550BB68D" w:rsidR="008B5B16"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5839EA">
        <w:rPr>
          <w:lang w:val="ru-RU"/>
        </w:rPr>
        <w:t xml:space="preserve">Покупателем пропускного и </w:t>
      </w:r>
      <w:proofErr w:type="spellStart"/>
      <w:r w:rsidR="005839EA">
        <w:rPr>
          <w:lang w:val="ru-RU"/>
        </w:rPr>
        <w:t>внутриобъектового</w:t>
      </w:r>
      <w:proofErr w:type="spellEnd"/>
      <w:r w:rsidR="005839EA">
        <w:rPr>
          <w:lang w:val="ru-RU"/>
        </w:rPr>
        <w:t xml:space="preserve"> режима на объектах ООО «РН-БГПП»</w:t>
      </w:r>
      <w:r w:rsidR="00A938FC">
        <w:rPr>
          <w:lang w:val="ru-RU"/>
        </w:rPr>
        <w:t>.</w:t>
      </w:r>
    </w:p>
    <w:p w14:paraId="3FB31A7B" w14:textId="77777777" w:rsidR="00A938FC" w:rsidRPr="00A938FC" w:rsidRDefault="00A938FC" w:rsidP="00B65BD3">
      <w:pPr>
        <w:jc w:val="both"/>
        <w:rPr>
          <w:sz w:val="10"/>
          <w:lang w:val="ru-RU"/>
        </w:rPr>
      </w:pPr>
    </w:p>
    <w:p w14:paraId="6A28EE46" w14:textId="04B60FC4" w:rsidR="00A938FC" w:rsidRPr="00A938FC" w:rsidRDefault="00A938FC" w:rsidP="00A938FC">
      <w:pPr>
        <w:jc w:val="both"/>
        <w:rPr>
          <w:lang w:val="ru-RU"/>
        </w:rPr>
      </w:pPr>
      <w:r w:rsidRPr="00A938FC">
        <w:rPr>
          <w:lang w:val="ru-RU"/>
        </w:rPr>
        <w:t xml:space="preserve">В случае нарушения работниками </w:t>
      </w:r>
      <w:r>
        <w:rPr>
          <w:lang w:val="ru-RU"/>
        </w:rPr>
        <w:t>Покупателя</w:t>
      </w:r>
      <w:r w:rsidRPr="00A938FC">
        <w:rPr>
          <w:lang w:val="ru-RU"/>
        </w:rPr>
        <w:t xml:space="preserve"> (субподрядных, привлеченных третьих лиц) организаций требований Инструкции</w:t>
      </w:r>
      <w:r>
        <w:rPr>
          <w:lang w:val="ru-RU"/>
        </w:rPr>
        <w:t xml:space="preserve"> по безопасности ООО «РН-БГПП» «По организации пропускного и </w:t>
      </w:r>
      <w:proofErr w:type="spellStart"/>
      <w:r>
        <w:rPr>
          <w:lang w:val="ru-RU"/>
        </w:rPr>
        <w:t>внутриобъектового</w:t>
      </w:r>
      <w:proofErr w:type="spellEnd"/>
      <w:r>
        <w:rPr>
          <w:lang w:val="ru-RU"/>
        </w:rPr>
        <w:t xml:space="preserve"> режимов на объектах» №</w:t>
      </w:r>
      <w:r w:rsidRPr="00A938FC">
        <w:rPr>
          <w:lang w:val="ru-RU"/>
        </w:rPr>
        <w:t xml:space="preserve"> П3-11.02 ИБ-0001 ЮЛ-356</w:t>
      </w:r>
      <w:r>
        <w:rPr>
          <w:lang w:val="ru-RU"/>
        </w:rPr>
        <w:t xml:space="preserve"> версия 2</w:t>
      </w:r>
      <w:r w:rsidRPr="00A938FC">
        <w:rPr>
          <w:lang w:val="ru-RU"/>
        </w:rPr>
        <w:t xml:space="preserve"> По</w:t>
      </w:r>
      <w:r>
        <w:rPr>
          <w:lang w:val="ru-RU"/>
        </w:rPr>
        <w:t xml:space="preserve">купатель </w:t>
      </w:r>
      <w:r w:rsidRPr="00A938FC">
        <w:rPr>
          <w:lang w:val="ru-RU"/>
        </w:rPr>
        <w:t xml:space="preserve">уплачивает </w:t>
      </w:r>
      <w:r>
        <w:rPr>
          <w:lang w:val="ru-RU"/>
        </w:rPr>
        <w:t>Продавцу</w:t>
      </w:r>
      <w:r w:rsidRPr="00A938FC">
        <w:rPr>
          <w:lang w:val="ru-RU"/>
        </w:rPr>
        <w:t xml:space="preserve"> штраф в следующих размерах:</w:t>
      </w:r>
    </w:p>
    <w:p w14:paraId="3F49E28C" w14:textId="08429B0E" w:rsidR="00A938FC" w:rsidRPr="00A938FC" w:rsidRDefault="00A938FC" w:rsidP="00A938FC">
      <w:pPr>
        <w:jc w:val="both"/>
        <w:rPr>
          <w:lang w:val="ru-RU"/>
        </w:rPr>
      </w:pPr>
      <w:r>
        <w:rPr>
          <w:lang w:val="ru-RU"/>
        </w:rPr>
        <w:t xml:space="preserve">- </w:t>
      </w:r>
      <w:r w:rsidRPr="00A938FC">
        <w:rPr>
          <w:lang w:val="ru-RU"/>
        </w:rPr>
        <w:t xml:space="preserve">за нахождение на объекте и </w:t>
      </w:r>
      <w:proofErr w:type="spellStart"/>
      <w:r w:rsidRPr="00A938FC">
        <w:rPr>
          <w:lang w:val="ru-RU"/>
        </w:rPr>
        <w:t>приобъектовой</w:t>
      </w:r>
      <w:proofErr w:type="spellEnd"/>
      <w:r w:rsidRPr="00A938FC">
        <w:rPr>
          <w:lang w:val="ru-RU"/>
        </w:rPr>
        <w:t xml:space="preserve"> территории работника без пропуска – 10 000 рублей за каждый факт;</w:t>
      </w:r>
    </w:p>
    <w:p w14:paraId="1084FD03" w14:textId="72CDC1B0" w:rsidR="00A938FC" w:rsidRPr="00A938FC" w:rsidRDefault="00A938FC" w:rsidP="00A938FC">
      <w:pPr>
        <w:jc w:val="both"/>
        <w:rPr>
          <w:lang w:val="ru-RU"/>
        </w:rPr>
      </w:pPr>
      <w:r>
        <w:rPr>
          <w:lang w:val="ru-RU"/>
        </w:rPr>
        <w:t xml:space="preserve">- </w:t>
      </w:r>
      <w:r w:rsidRPr="00A938FC">
        <w:rPr>
          <w:lang w:val="ru-RU"/>
        </w:rPr>
        <w:t xml:space="preserve">за нахождение на объекте и </w:t>
      </w:r>
      <w:proofErr w:type="spellStart"/>
      <w:r w:rsidRPr="00A938FC">
        <w:rPr>
          <w:lang w:val="ru-RU"/>
        </w:rPr>
        <w:t>приобъектовой</w:t>
      </w:r>
      <w:proofErr w:type="spellEnd"/>
      <w:r w:rsidRPr="00A938FC">
        <w:rPr>
          <w:lang w:val="ru-RU"/>
        </w:rPr>
        <w:t xml:space="preserve"> территории работника с просроченным пропуском- 10 000 рублей за каждый факт;</w:t>
      </w:r>
    </w:p>
    <w:p w14:paraId="58EB21FF" w14:textId="7FA611E5" w:rsidR="00A938FC" w:rsidRPr="00A938FC" w:rsidRDefault="00A938FC" w:rsidP="00A938FC">
      <w:pPr>
        <w:jc w:val="both"/>
        <w:rPr>
          <w:lang w:val="ru-RU"/>
        </w:rPr>
      </w:pPr>
      <w:r>
        <w:rPr>
          <w:lang w:val="ru-RU"/>
        </w:rPr>
        <w:t xml:space="preserve">- </w:t>
      </w:r>
      <w:r w:rsidRPr="00A938FC">
        <w:rPr>
          <w:lang w:val="ru-RU"/>
        </w:rPr>
        <w:t xml:space="preserve">за нахождение на объекте и </w:t>
      </w:r>
      <w:proofErr w:type="spellStart"/>
      <w:r w:rsidRPr="00A938FC">
        <w:rPr>
          <w:lang w:val="ru-RU"/>
        </w:rPr>
        <w:t>приобъектовой</w:t>
      </w:r>
      <w:proofErr w:type="spellEnd"/>
      <w:r w:rsidRPr="00A938FC">
        <w:rPr>
          <w:lang w:val="ru-RU"/>
        </w:rPr>
        <w:t xml:space="preserve"> территории в алкогольном, наркотическом опьянении - 100 000 рублей за каждый факт;</w:t>
      </w:r>
    </w:p>
    <w:p w14:paraId="4F841F88" w14:textId="484F1CD2" w:rsidR="00A938FC" w:rsidRPr="00A938FC" w:rsidRDefault="00A938FC" w:rsidP="00A938FC">
      <w:pPr>
        <w:jc w:val="both"/>
        <w:rPr>
          <w:lang w:val="ru-RU"/>
        </w:rPr>
      </w:pPr>
      <w:r>
        <w:rPr>
          <w:lang w:val="ru-RU"/>
        </w:rPr>
        <w:t xml:space="preserve">- </w:t>
      </w:r>
      <w:r w:rsidRPr="00A938FC">
        <w:rPr>
          <w:lang w:val="ru-RU"/>
        </w:rPr>
        <w:t>за пронос запрещенных к обороту предметов (алкоголь, наркотики, боеприпасы, токсические и психотропные вещества, не используемые в производственном процессе) - 50 000 рублей за каждый факт;</w:t>
      </w:r>
    </w:p>
    <w:p w14:paraId="1ABA93D4" w14:textId="615C85F6" w:rsidR="00A938FC" w:rsidRPr="00A938FC" w:rsidRDefault="00A938FC" w:rsidP="00A938FC">
      <w:pPr>
        <w:jc w:val="both"/>
        <w:rPr>
          <w:lang w:val="ru-RU"/>
        </w:rPr>
      </w:pPr>
      <w:r>
        <w:rPr>
          <w:lang w:val="ru-RU"/>
        </w:rPr>
        <w:t xml:space="preserve">- </w:t>
      </w:r>
      <w:r w:rsidRPr="00A938FC">
        <w:rPr>
          <w:lang w:val="ru-RU"/>
        </w:rPr>
        <w:t xml:space="preserve">за нахождение на Объекте и </w:t>
      </w:r>
      <w:proofErr w:type="spellStart"/>
      <w:r w:rsidRPr="00A938FC">
        <w:rPr>
          <w:lang w:val="ru-RU"/>
        </w:rPr>
        <w:t>приобъектовой</w:t>
      </w:r>
      <w:proofErr w:type="spellEnd"/>
      <w:r w:rsidRPr="00A938FC">
        <w:rPr>
          <w:lang w:val="ru-RU"/>
        </w:rPr>
        <w:t xml:space="preserve"> территории транспортного средства без пропуска и/или с просроченным пропуском - 20 000 рублей за каждый факт;</w:t>
      </w:r>
    </w:p>
    <w:p w14:paraId="02C5E351" w14:textId="23FE52A0" w:rsidR="00A938FC" w:rsidRPr="00A938FC" w:rsidRDefault="00A938FC" w:rsidP="00A938FC">
      <w:pPr>
        <w:jc w:val="both"/>
        <w:rPr>
          <w:lang w:val="ru-RU"/>
        </w:rPr>
      </w:pPr>
      <w:r>
        <w:rPr>
          <w:lang w:val="ru-RU"/>
        </w:rPr>
        <w:t xml:space="preserve">- </w:t>
      </w:r>
      <w:r w:rsidRPr="00A938FC">
        <w:rPr>
          <w:lang w:val="ru-RU"/>
        </w:rPr>
        <w:t>проход, проезд на территорию объектов в неустановленных местах, проведение не согласованной с ОЭБ фото/видео съемки, пронос (использование) на территорию производственных объектов Общества мобильных средств связи   - 15 000 рублей за каждый факт;</w:t>
      </w:r>
    </w:p>
    <w:p w14:paraId="7CAE4FD9" w14:textId="78817971" w:rsidR="00A938FC" w:rsidRPr="00A938FC" w:rsidRDefault="00A938FC" w:rsidP="00A938FC">
      <w:pPr>
        <w:jc w:val="both"/>
        <w:rPr>
          <w:lang w:val="ru-RU"/>
        </w:rPr>
      </w:pPr>
      <w:r>
        <w:rPr>
          <w:lang w:val="ru-RU"/>
        </w:rPr>
        <w:t xml:space="preserve">- </w:t>
      </w:r>
      <w:r w:rsidRPr="00A938FC">
        <w:rPr>
          <w:lang w:val="ru-RU"/>
        </w:rPr>
        <w:t xml:space="preserve">за нахождение/допуск на объект Общества работников и/или транспорта Подрядчика/Субподрядчика с недействительным пропуском, передачи личного пропуска другим лицам, допуск на объекты по личному пропуску иных лиц – 50 000 рублей за каждый факт; </w:t>
      </w:r>
    </w:p>
    <w:p w14:paraId="020F262C" w14:textId="1A380A67" w:rsidR="007F6C76" w:rsidRPr="00A938FC" w:rsidRDefault="00A938FC" w:rsidP="00A938FC">
      <w:pPr>
        <w:jc w:val="both"/>
        <w:rPr>
          <w:lang w:val="ru-RU"/>
        </w:rPr>
      </w:pPr>
      <w:r>
        <w:rPr>
          <w:lang w:val="ru-RU"/>
        </w:rPr>
        <w:t xml:space="preserve">- </w:t>
      </w:r>
      <w:r w:rsidRPr="00A938FC">
        <w:rPr>
          <w:lang w:val="ru-RU"/>
        </w:rPr>
        <w:t xml:space="preserve">за нарушения требований Инструкции «По организации пропускного и </w:t>
      </w:r>
      <w:proofErr w:type="spellStart"/>
      <w:r w:rsidRPr="00A938FC">
        <w:rPr>
          <w:lang w:val="ru-RU"/>
        </w:rPr>
        <w:t>внутриобъектового</w:t>
      </w:r>
      <w:proofErr w:type="spellEnd"/>
      <w:r w:rsidRPr="00A938FC">
        <w:rPr>
          <w:lang w:val="ru-RU"/>
        </w:rPr>
        <w:t xml:space="preserve"> режимов на объектах» Общества (за исключением нарушений, предусмотренных отдельными пунктами настоящего перечня) – 50 000 рублей за каждый факт.</w:t>
      </w: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374221D1" w:rsidR="007F6C76" w:rsidRPr="00A83D5E" w:rsidRDefault="00C851FD" w:rsidP="002C61CC">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1"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1"/>
            <w:r w:rsidR="007F6C76" w:rsidRPr="00A83D5E">
              <w:rPr>
                <w:rFonts w:ascii="Times New Roman" w:hAnsi="Times New Roman"/>
                <w:color w:val="000000"/>
                <w:sz w:val="24"/>
                <w:szCs w:val="24"/>
                <w:highlight w:val="lightGray"/>
                <w:lang w:val="ru-RU"/>
              </w:rPr>
              <w:t>:</w:t>
            </w:r>
          </w:p>
        </w:tc>
        <w:tc>
          <w:tcPr>
            <w:tcW w:w="5082" w:type="dxa"/>
          </w:tcPr>
          <w:p w14:paraId="2D1E4C32" w14:textId="6522FA00" w:rsidR="007F6C76" w:rsidRPr="00A83D5E" w:rsidRDefault="00C851FD" w:rsidP="007F6C76">
            <w:pPr>
              <w:pStyle w:val="10"/>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2"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2"/>
            <w:r w:rsidR="007F6C76" w:rsidRPr="00A83D5E">
              <w:rPr>
                <w:rFonts w:ascii="Times New Roman" w:hAnsi="Times New Roman"/>
                <w:color w:val="000000"/>
                <w:sz w:val="24"/>
                <w:szCs w:val="24"/>
                <w:highlight w:val="lightGray"/>
                <w:lang w:val="ru-RU"/>
              </w:rPr>
              <w:t>:</w:t>
            </w:r>
          </w:p>
        </w:tc>
      </w:tr>
      <w:tr w:rsidR="007F6C76" w:rsidRPr="00A83D5E" w14:paraId="552B9819" w14:textId="77777777" w:rsidTr="007F6C76">
        <w:trPr>
          <w:trHeight w:val="392"/>
        </w:trPr>
        <w:tc>
          <w:tcPr>
            <w:tcW w:w="8505" w:type="dxa"/>
          </w:tcPr>
          <w:p w14:paraId="71E2E483" w14:textId="262C9C99" w:rsidR="007F6C76" w:rsidRPr="00A938FC" w:rsidRDefault="00A938FC" w:rsidP="002C61CC">
            <w:pPr>
              <w:pStyle w:val="10"/>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ООО «РН-БГПП»</w:t>
            </w:r>
          </w:p>
        </w:tc>
        <w:bookmarkStart w:id="3"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
            <w:r w:rsidRPr="00A83D5E">
              <w:rPr>
                <w:rFonts w:ascii="Times New Roman" w:hAnsi="Times New Roman"/>
                <w:color w:val="000000"/>
                <w:sz w:val="24"/>
                <w:szCs w:val="24"/>
                <w:highlight w:val="lightGray"/>
                <w:lang w:val="ru-RU"/>
              </w:rPr>
              <w:t xml:space="preserve"> </w:t>
            </w:r>
            <w:bookmarkStart w:id="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4"/>
            <w:r w:rsidRPr="00A83D5E">
              <w:rPr>
                <w:rFonts w:ascii="Times New Roman" w:hAnsi="Times New Roman"/>
                <w:color w:val="000000"/>
                <w:sz w:val="24"/>
                <w:szCs w:val="24"/>
                <w:highlight w:val="lightGray"/>
                <w:lang w:val="ru-RU"/>
              </w:rPr>
              <w:tab/>
            </w:r>
          </w:p>
        </w:tc>
      </w:tr>
      <w:tr w:rsidR="007F6C76" w:rsidRPr="00A83D5E" w14:paraId="684E2DD4" w14:textId="77777777" w:rsidTr="007F6C76">
        <w:trPr>
          <w:trHeight w:val="769"/>
        </w:trPr>
        <w:tc>
          <w:tcPr>
            <w:tcW w:w="8505" w:type="dxa"/>
          </w:tcPr>
          <w:p w14:paraId="5FC0824E" w14:textId="6FBBC925" w:rsidR="007F6C76" w:rsidRPr="00A83D5E" w:rsidRDefault="00A938FC" w:rsidP="00A938FC">
            <w:pPr>
              <w:pStyle w:val="10"/>
              <w:keepLines/>
              <w:spacing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Генеральный директор</w:t>
            </w:r>
          </w:p>
        </w:tc>
        <w:bookmarkStart w:id="5"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 xml:space="preserve"> </w:t>
            </w:r>
            <w:bookmarkStart w:id="6"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02AEA416" w:rsidR="007F6C76" w:rsidRPr="00A83D5E" w:rsidRDefault="007F6C76" w:rsidP="00A938F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_________________</w:t>
            </w:r>
            <w:r w:rsidR="00A938FC">
              <w:rPr>
                <w:rFonts w:ascii="Times New Roman" w:hAnsi="Times New Roman"/>
                <w:color w:val="000000"/>
                <w:sz w:val="24"/>
                <w:szCs w:val="24"/>
                <w:lang w:val="ru-RU"/>
              </w:rPr>
              <w:t>А.А. Таркин</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7"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 xml:space="preserve"> </w:t>
            </w:r>
            <w:bookmarkStart w:id="8"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8"/>
          </w:p>
        </w:tc>
        <w:bookmarkStart w:id="9"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9"/>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bookmarkStart w:id="10" w:name="_GoBack"/>
      <w:bookmarkEnd w:id="10"/>
    </w:p>
    <w:sectPr w:rsidR="007F6C76" w:rsidRPr="007C392C" w:rsidSect="007F6C76">
      <w:headerReference w:type="default" r:id="rId8"/>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F5411" w14:textId="77777777" w:rsidR="00B31F00" w:rsidRDefault="00B31F00">
      <w:r>
        <w:separator/>
      </w:r>
    </w:p>
  </w:endnote>
  <w:endnote w:type="continuationSeparator" w:id="0">
    <w:p w14:paraId="6C94E9A1" w14:textId="77777777" w:rsidR="00B31F00" w:rsidRDefault="00B31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11FFA" w14:textId="77777777" w:rsidR="00B31F00" w:rsidRDefault="00B31F00">
      <w:r>
        <w:separator/>
      </w:r>
    </w:p>
  </w:footnote>
  <w:footnote w:type="continuationSeparator" w:id="0">
    <w:p w14:paraId="68E3B8CE" w14:textId="77777777" w:rsidR="00B31F00" w:rsidRDefault="00B31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5E2E184F" w:rsidR="00417D3C" w:rsidRDefault="00417D3C">
        <w:pPr>
          <w:pStyle w:val="a4"/>
          <w:jc w:val="right"/>
        </w:pPr>
        <w:r>
          <w:fldChar w:fldCharType="begin"/>
        </w:r>
        <w:r>
          <w:instrText>PAGE   \* MERGEFORMAT</w:instrText>
        </w:r>
        <w:r>
          <w:fldChar w:fldCharType="separate"/>
        </w:r>
        <w:r w:rsidR="005A0325" w:rsidRPr="005A0325">
          <w:rPr>
            <w:noProof/>
            <w:lang w:val="ru-RU"/>
          </w:rPr>
          <w:t>2</w:t>
        </w:r>
        <w:r>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528E51AC"/>
    <w:multiLevelType w:val="hybridMultilevel"/>
    <w:tmpl w:val="27426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4"/>
  </w:num>
  <w:num w:numId="2">
    <w:abstractNumId w:val="0"/>
  </w:num>
  <w:num w:numId="3">
    <w:abstractNumId w:val="1"/>
  </w:num>
  <w:num w:numId="4">
    <w:abstractNumId w:val="5"/>
  </w:num>
  <w:num w:numId="5">
    <w:abstractNumId w:val="2"/>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B05"/>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16EF"/>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839EA"/>
    <w:rsid w:val="00590196"/>
    <w:rsid w:val="005920A6"/>
    <w:rsid w:val="005966E1"/>
    <w:rsid w:val="00596E5C"/>
    <w:rsid w:val="005979A9"/>
    <w:rsid w:val="005A0325"/>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6A9"/>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C22"/>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38FC"/>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1F00"/>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51FD"/>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8317-99CD-40AF-B029-012998BA1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369</Words>
  <Characters>2107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2472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Ефремова Наталья Сергеевна</cp:lastModifiedBy>
  <cp:revision>11</cp:revision>
  <cp:lastPrinted>2023-07-13T10:19:00Z</cp:lastPrinted>
  <dcterms:created xsi:type="dcterms:W3CDTF">2023-09-12T13:24:00Z</dcterms:created>
  <dcterms:modified xsi:type="dcterms:W3CDTF">2025-03-25T11:02:00Z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